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350" w:rsidRPr="00846350" w:rsidRDefault="00846350" w:rsidP="00846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Test to Stay Events 2021-2022 School Year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Test to Stay Results at a Glance:</w:t>
      </w:r>
    </w:p>
    <w:tbl>
      <w:tblPr>
        <w:tblW w:w="930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"/>
        <w:gridCol w:w="1927"/>
        <w:gridCol w:w="1073"/>
        <w:gridCol w:w="1342"/>
        <w:gridCol w:w="1953"/>
        <w:gridCol w:w="2074"/>
      </w:tblGrid>
      <w:tr w:rsidR="00846350" w:rsidRPr="00846350" w:rsidTr="00846350">
        <w:trPr>
          <w:trHeight w:val="1359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Date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School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School District/Local Health Department Jurisdiction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Number before triggering TTS (minimum estimate)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Student Number found during TTS event (# of positives/# of tests performed)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Estimate of Total Student Cases within 2 weeks of TTS event (# of total positives/school enrollment)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9/14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Am. Prep. Acad.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Charter/</w:t>
            </w:r>
            <w:r w:rsidRPr="00846350">
              <w:rPr>
                <w:rFonts w:ascii="Arial" w:eastAsia="Times New Roman" w:hAnsi="Arial" w:cs="Arial"/>
                <w:color w:val="000000"/>
              </w:rPr>
              <w:t>S</w:t>
            </w:r>
            <w:r>
              <w:rPr>
                <w:rFonts w:ascii="Arial" w:eastAsia="Times New Roman" w:hAnsi="Arial" w:cs="Arial"/>
                <w:color w:val="000000"/>
              </w:rPr>
              <w:t>alt Lake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35/1033 (3.4%)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70/1180 (5.9%)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9/14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Syracuse Elem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Davis/</w:t>
            </w:r>
            <w:r w:rsidRPr="00846350">
              <w:rPr>
                <w:rFonts w:ascii="Arial" w:eastAsia="Times New Roman" w:hAnsi="Arial" w:cs="Arial"/>
                <w:color w:val="000000"/>
              </w:rPr>
              <w:t>Davis</w:t>
            </w:r>
            <w:r>
              <w:rPr>
                <w:rFonts w:ascii="Arial" w:eastAsia="Times New Roman" w:hAnsi="Arial" w:cs="Arial"/>
                <w:color w:val="000000"/>
              </w:rPr>
              <w:t xml:space="preserve">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15/808 (1.9%)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46/871 (5.3%)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9/16-17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Tooele HS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Tooele/</w:t>
            </w:r>
            <w:r w:rsidRPr="00846350">
              <w:rPr>
                <w:rFonts w:ascii="Arial" w:eastAsia="Times New Roman" w:hAnsi="Arial" w:cs="Arial"/>
                <w:color w:val="000000"/>
              </w:rPr>
              <w:t>Tooele</w:t>
            </w:r>
            <w:r>
              <w:rPr>
                <w:rFonts w:ascii="Arial" w:eastAsia="Times New Roman" w:hAnsi="Arial" w:cs="Arial"/>
                <w:color w:val="000000"/>
              </w:rPr>
              <w:t xml:space="preserve">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38/1603 (2.4%)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78/1762 (4.4%)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9/17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Antelope Elem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Davis/</w:t>
            </w:r>
            <w:r w:rsidRPr="00846350">
              <w:rPr>
                <w:rFonts w:ascii="Arial" w:eastAsia="Times New Roman" w:hAnsi="Arial" w:cs="Arial"/>
                <w:color w:val="000000"/>
              </w:rPr>
              <w:t>Davis</w:t>
            </w:r>
            <w:r>
              <w:rPr>
                <w:rFonts w:ascii="Arial" w:eastAsia="Times New Roman" w:hAnsi="Arial" w:cs="Arial"/>
                <w:color w:val="000000"/>
              </w:rPr>
              <w:t xml:space="preserve">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31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10/598 (1.7%)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41/672 (6.1%)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9/22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Mountain Crest HS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Cache/</w:t>
            </w:r>
            <w:r w:rsidRPr="00846350">
              <w:rPr>
                <w:rFonts w:ascii="Arial" w:eastAsia="Times New Roman" w:hAnsi="Arial" w:cs="Arial"/>
                <w:color w:val="000000"/>
              </w:rPr>
              <w:t>Bear River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42/1286 (3.3%)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62/1518 (4.1%)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10/1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Buffalo Point Elem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Davis</w:t>
            </w:r>
            <w:r>
              <w:rPr>
                <w:rFonts w:ascii="Arial" w:eastAsia="Times New Roman" w:hAnsi="Arial" w:cs="Arial"/>
                <w:color w:val="000000"/>
              </w:rPr>
              <w:t>/Davis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27/760 (3.82%)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57/897 (6.4%)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10/7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Willow Springs Elem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Canyons/Salt Lake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26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13/498 (2.61%)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39/670 (5.8%)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10/8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Edgemont Elem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Provo/</w:t>
            </w:r>
            <w:r w:rsidRPr="00846350">
              <w:rPr>
                <w:rFonts w:ascii="Arial" w:eastAsia="Times New Roman" w:hAnsi="Arial" w:cs="Arial"/>
                <w:color w:val="000000"/>
              </w:rPr>
              <w:t>Utah Co</w:t>
            </w:r>
            <w:r>
              <w:rPr>
                <w:rFonts w:ascii="Arial" w:eastAsia="Times New Roman" w:hAnsi="Arial" w:cs="Arial"/>
                <w:color w:val="000000"/>
              </w:rPr>
              <w:t>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40/490(8.2%)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70/642 </w:t>
            </w:r>
            <w:r w:rsidRPr="00846350">
              <w:rPr>
                <w:rFonts w:ascii="Arial" w:eastAsia="Times New Roman" w:hAnsi="Arial" w:cs="Arial"/>
                <w:b/>
                <w:bCs/>
                <w:color w:val="000000"/>
                <w:shd w:val="clear" w:color="auto" w:fill="F4CCCC"/>
              </w:rPr>
              <w:t>(10.9%)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11/16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Soldier Hollow Elementary School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Charter/</w:t>
            </w:r>
            <w:r w:rsidRPr="00846350">
              <w:rPr>
                <w:rFonts w:ascii="Arial" w:eastAsia="Times New Roman" w:hAnsi="Arial" w:cs="Arial"/>
                <w:color w:val="000000"/>
              </w:rPr>
              <w:t>Wasatch</w:t>
            </w:r>
            <w:r>
              <w:rPr>
                <w:rFonts w:ascii="Arial" w:eastAsia="Times New Roman" w:hAnsi="Arial" w:cs="Arial"/>
                <w:color w:val="000000"/>
              </w:rPr>
              <w:t xml:space="preserve">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24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2/81 (2.47%)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37/280 </w:t>
            </w:r>
            <w:r w:rsidRPr="00846350">
              <w:rPr>
                <w:rFonts w:ascii="Arial" w:eastAsia="Times New Roman" w:hAnsi="Arial" w:cs="Arial"/>
                <w:b/>
                <w:bCs/>
                <w:color w:val="000000"/>
                <w:shd w:val="clear" w:color="auto" w:fill="F4CCCC"/>
              </w:rPr>
              <w:t>(13.2%)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lastRenderedPageBreak/>
              <w:t>11/16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H C Burton School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Davis</w:t>
            </w:r>
            <w:r>
              <w:rPr>
                <w:rFonts w:ascii="Arial" w:eastAsia="Times New Roman" w:hAnsi="Arial" w:cs="Arial"/>
                <w:color w:val="000000"/>
              </w:rPr>
              <w:t>/Davis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43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25/571 (4.38%)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68/669 (10.2%)</w:t>
            </w:r>
          </w:p>
        </w:tc>
      </w:tr>
      <w:tr w:rsidR="00846350" w:rsidRPr="00846350" w:rsidTr="00846350">
        <w:trPr>
          <w:trHeight w:val="500"/>
        </w:trPr>
        <w:tc>
          <w:tcPr>
            <w:tcW w:w="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11/18</w:t>
            </w:r>
          </w:p>
        </w:tc>
        <w:tc>
          <w:tcPr>
            <w:tcW w:w="1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Oakcrest School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</w:rPr>
              <w:t>Jordan/Salt Lake County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1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</w:rPr>
              <w:t>39/330 (11.8%)</w:t>
            </w:r>
          </w:p>
        </w:tc>
        <w:tc>
          <w:tcPr>
            <w:tcW w:w="2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b/>
                <w:bCs/>
                <w:color w:val="000000"/>
              </w:rPr>
              <w:t>69/652 (10.6%)</w:t>
            </w:r>
          </w:p>
        </w:tc>
      </w:tr>
    </w:tbl>
    <w:p w:rsidR="00846350" w:rsidRPr="00846350" w:rsidRDefault="00846350" w:rsidP="00846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463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Test to Stay Event Details: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August 2021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color w:val="000000"/>
        </w:rPr>
        <w:t>None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September 2021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9/2-9/3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 xml:space="preserve">-did not reach required TTS threshold, but Utah Co and Alpine School district requested assistance from state MTT to conduct a </w:t>
      </w:r>
      <w:proofErr w:type="gramStart"/>
      <w:r w:rsidRPr="00846350">
        <w:rPr>
          <w:rFonts w:ascii="Arial" w:eastAsia="Times New Roman" w:hAnsi="Arial" w:cs="Arial"/>
          <w:i/>
          <w:iCs/>
          <w:color w:val="000000"/>
        </w:rPr>
        <w:t>2 day</w:t>
      </w:r>
      <w:proofErr w:type="gramEnd"/>
      <w:r w:rsidRPr="00846350">
        <w:rPr>
          <w:rFonts w:ascii="Arial" w:eastAsia="Times New Roman" w:hAnsi="Arial" w:cs="Arial"/>
          <w:i/>
          <w:iCs/>
          <w:color w:val="000000"/>
        </w:rPr>
        <w:t xml:space="preserve"> school community testing event to support testing for two school populations nearing threshold </w:t>
      </w:r>
      <w:r w:rsidRPr="00846350">
        <w:rPr>
          <w:rFonts w:ascii="Arial" w:eastAsia="Times New Roman" w:hAnsi="Arial" w:cs="Arial"/>
          <w:b/>
          <w:bCs/>
          <w:i/>
          <w:iCs/>
          <w:color w:val="000000"/>
        </w:rPr>
        <w:t>Cedar Valley High School and Mountain Trails Elementary (Utah Co)</w:t>
      </w:r>
      <w:r w:rsidRPr="00846350">
        <w:rPr>
          <w:rFonts w:ascii="Arial" w:eastAsia="Times New Roman" w:hAnsi="Arial" w:cs="Arial"/>
          <w:i/>
          <w:iCs/>
          <w:color w:val="000000"/>
        </w:rPr>
        <w:t xml:space="preserve">; 2 day community testing event held 9/2-9/3 at nearby Cory </w:t>
      </w:r>
      <w:proofErr w:type="spellStart"/>
      <w:r w:rsidRPr="00846350">
        <w:rPr>
          <w:rFonts w:ascii="Arial" w:eastAsia="Times New Roman" w:hAnsi="Arial" w:cs="Arial"/>
          <w:i/>
          <w:iCs/>
          <w:color w:val="000000"/>
        </w:rPr>
        <w:t>Wride</w:t>
      </w:r>
      <w:proofErr w:type="spellEnd"/>
      <w:r w:rsidRPr="00846350">
        <w:rPr>
          <w:rFonts w:ascii="Arial" w:eastAsia="Times New Roman" w:hAnsi="Arial" w:cs="Arial"/>
          <w:i/>
          <w:iCs/>
          <w:color w:val="000000"/>
        </w:rPr>
        <w:t xml:space="preserve"> Park in Eagle Mountain; 914 tests conducted, 69 positives (reported by MTT; some individuals had multiple tests done)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9/14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American Preparatory Academy- Draper 2 Campus</w:t>
      </w:r>
      <w:r w:rsidRPr="00846350">
        <w:rPr>
          <w:rFonts w:ascii="Arial" w:eastAsia="Times New Roman" w:hAnsi="Arial" w:cs="Arial"/>
          <w:color w:val="000000"/>
        </w:rPr>
        <w:t xml:space="preserve"> </w:t>
      </w:r>
      <w:r w:rsidRPr="00846350">
        <w:rPr>
          <w:rFonts w:ascii="Arial" w:eastAsia="Times New Roman" w:hAnsi="Arial" w:cs="Arial"/>
          <w:b/>
          <w:bCs/>
          <w:color w:val="000000"/>
        </w:rPr>
        <w:t>(Salt Lake Co)</w:t>
      </w:r>
      <w:r w:rsidRPr="00846350">
        <w:rPr>
          <w:rFonts w:ascii="Arial" w:eastAsia="Times New Roman" w:hAnsi="Arial" w:cs="Arial"/>
          <w:color w:val="000000"/>
        </w:rPr>
        <w:t xml:space="preserve">; Testing conducted by school nursing staff and parent volunteers supported by </w:t>
      </w:r>
      <w:proofErr w:type="spellStart"/>
      <w:r w:rsidRPr="00846350">
        <w:rPr>
          <w:rFonts w:ascii="Arial" w:eastAsia="Times New Roman" w:hAnsi="Arial" w:cs="Arial"/>
          <w:color w:val="000000"/>
        </w:rPr>
        <w:t>SLCoHD</w:t>
      </w:r>
      <w:proofErr w:type="spellEnd"/>
      <w:r w:rsidRPr="00846350">
        <w:rPr>
          <w:rFonts w:ascii="Arial" w:eastAsia="Times New Roman" w:hAnsi="Arial" w:cs="Arial"/>
          <w:color w:val="000000"/>
        </w:rPr>
        <w:t>  9/14-9/17; 1,033 Students tested, 35 additional positives found (3.39%) from an initial 35 cases that triggered the event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 xml:space="preserve">Syracuse Elementary (Davis Co); </w:t>
      </w:r>
      <w:r w:rsidRPr="00846350">
        <w:rPr>
          <w:rFonts w:ascii="Arial" w:eastAsia="Times New Roman" w:hAnsi="Arial" w:cs="Arial"/>
          <w:color w:val="000000"/>
        </w:rPr>
        <w:t>Testing conducted by school staff with support from Davis Co 9/14; 808 Students tested using PCR, 15 additional positives found (1.86%), 46 total active cases when completed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9/16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 xml:space="preserve">Tooele High School (Tooele Co); </w:t>
      </w:r>
      <w:r w:rsidRPr="00846350">
        <w:rPr>
          <w:rFonts w:ascii="Arial" w:eastAsia="Times New Roman" w:hAnsi="Arial" w:cs="Arial"/>
          <w:color w:val="000000"/>
        </w:rPr>
        <w:t>Testing conducted by state Mobile Testing Team staff 9/16-9/17 (offering both testing for students and community members/families on 9/17); 1,603 Students tested, 38 additional positives found (2.37%) from an initial 40 cases that triggered the event. MTT was not able to offer PCR at the time but will be providing it at events moving forward. 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9/17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Antelope Elementary (Davis Co)</w:t>
      </w:r>
      <w:r w:rsidRPr="00846350">
        <w:rPr>
          <w:rFonts w:ascii="Arial" w:eastAsia="Times New Roman" w:hAnsi="Arial" w:cs="Arial"/>
          <w:color w:val="000000"/>
        </w:rPr>
        <w:t>; Testing conducted by school staff with support from Davis Co 9/17; 598 Students tested using PCR, 10 additional positives found (1.67%), from an initial 31 cases that triggered the event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9/22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lastRenderedPageBreak/>
        <w:t>Mountain Crest High School (Bear River HD)</w:t>
      </w:r>
      <w:r w:rsidRPr="00846350">
        <w:rPr>
          <w:rFonts w:ascii="Arial" w:eastAsia="Times New Roman" w:hAnsi="Arial" w:cs="Arial"/>
          <w:color w:val="000000"/>
        </w:rPr>
        <w:t xml:space="preserve">; Testing conducted by Bear River HD </w:t>
      </w:r>
      <w:proofErr w:type="gramStart"/>
      <w:r w:rsidRPr="00846350">
        <w:rPr>
          <w:rFonts w:ascii="Arial" w:eastAsia="Times New Roman" w:hAnsi="Arial" w:cs="Arial"/>
          <w:color w:val="000000"/>
        </w:rPr>
        <w:t>staff  on</w:t>
      </w:r>
      <w:proofErr w:type="gramEnd"/>
      <w:r w:rsidRPr="00846350">
        <w:rPr>
          <w:rFonts w:ascii="Arial" w:eastAsia="Times New Roman" w:hAnsi="Arial" w:cs="Arial"/>
          <w:color w:val="000000"/>
        </w:rPr>
        <w:t xml:space="preserve"> 9/22; 1,286 students tests with 42 additional positives (no PCR, just BinaxNOW) (3.27%), triggered at 30 active cases initially</w:t>
      </w:r>
    </w:p>
    <w:p w:rsidR="00846350" w:rsidRPr="00846350" w:rsidRDefault="00846350" w:rsidP="00846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October 2021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10/1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Buffalo Point Elementary (Davis Co)</w:t>
      </w:r>
      <w:r w:rsidRPr="00846350">
        <w:rPr>
          <w:rFonts w:ascii="Arial" w:eastAsia="Times New Roman" w:hAnsi="Arial" w:cs="Arial"/>
          <w:color w:val="000000"/>
        </w:rPr>
        <w:t>; Testing conducted by school staff with support from Davis Co 10/1; 812 students tested using PCR methods, 29 additional positives found (3.82%) from an initial 30 cases that triggered the event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781"/>
        <w:gridCol w:w="692"/>
        <w:gridCol w:w="648"/>
      </w:tblGrid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Buffalo Point (10.1)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(5-12)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3.82%</w:t>
            </w: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Non-students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3.92%</w:t>
            </w:r>
          </w:p>
        </w:tc>
      </w:tr>
    </w:tbl>
    <w:p w:rsidR="00846350" w:rsidRPr="00846350" w:rsidRDefault="00846350" w:rsidP="00846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10/7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i/>
          <w:iCs/>
          <w:color w:val="000000"/>
        </w:rPr>
        <w:t xml:space="preserve">Willow Springs Elementary (Canyons, </w:t>
      </w:r>
      <w:proofErr w:type="spellStart"/>
      <w:r w:rsidRPr="00846350">
        <w:rPr>
          <w:rFonts w:ascii="Arial" w:eastAsia="Times New Roman" w:hAnsi="Arial" w:cs="Arial"/>
          <w:b/>
          <w:bCs/>
          <w:i/>
          <w:iCs/>
          <w:color w:val="000000"/>
        </w:rPr>
        <w:t>SLCo</w:t>
      </w:r>
      <w:proofErr w:type="spellEnd"/>
      <w:r w:rsidRPr="00846350">
        <w:rPr>
          <w:rFonts w:ascii="Arial" w:eastAsia="Times New Roman" w:hAnsi="Arial" w:cs="Arial"/>
          <w:b/>
          <w:bCs/>
          <w:i/>
          <w:iCs/>
          <w:color w:val="000000"/>
        </w:rPr>
        <w:t>)</w:t>
      </w:r>
      <w:r w:rsidRPr="00846350">
        <w:rPr>
          <w:rFonts w:ascii="Arial" w:eastAsia="Times New Roman" w:hAnsi="Arial" w:cs="Arial"/>
          <w:i/>
          <w:iCs/>
          <w:color w:val="000000"/>
        </w:rPr>
        <w:t xml:space="preserve"> reached out to MTT to schedule a TTS event Thursday 10/7 (principal wanted an official TTS event scheduled before they hit 30 case </w:t>
      </w:r>
      <w:proofErr w:type="gramStart"/>
      <w:r w:rsidRPr="00846350">
        <w:rPr>
          <w:rFonts w:ascii="Arial" w:eastAsia="Times New Roman" w:hAnsi="Arial" w:cs="Arial"/>
          <w:i/>
          <w:iCs/>
          <w:color w:val="000000"/>
        </w:rPr>
        <w:t>requirement</w:t>
      </w:r>
      <w:proofErr w:type="gramEnd"/>
      <w:r w:rsidRPr="00846350">
        <w:rPr>
          <w:rFonts w:ascii="Arial" w:eastAsia="Times New Roman" w:hAnsi="Arial" w:cs="Arial"/>
          <w:i/>
          <w:iCs/>
          <w:color w:val="000000"/>
        </w:rPr>
        <w:t xml:space="preserve">; were at 26 when meeting was originally scheduled); </w:t>
      </w:r>
      <w:r w:rsidRPr="00846350">
        <w:rPr>
          <w:rFonts w:ascii="Arial" w:eastAsia="Times New Roman" w:hAnsi="Arial" w:cs="Arial"/>
          <w:color w:val="000000"/>
        </w:rPr>
        <w:t>School testing occurred during the day 9am-3pm, additional community testing offered to parents/other students from 3-6 pm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0"/>
        <w:gridCol w:w="781"/>
        <w:gridCol w:w="692"/>
        <w:gridCol w:w="1103"/>
      </w:tblGrid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Willow Springs (10.7)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% Positivity</w:t>
            </w: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(5-11)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2.61%</w:t>
            </w: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Non-students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3.85%</w:t>
            </w:r>
          </w:p>
        </w:tc>
      </w:tr>
    </w:tbl>
    <w:p w:rsidR="00846350" w:rsidRPr="00846350" w:rsidRDefault="00846350" w:rsidP="00846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  <w:shd w:val="clear" w:color="auto" w:fill="FFFFFF"/>
        </w:rPr>
        <w:t>10/8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i/>
          <w:iCs/>
          <w:color w:val="000000"/>
        </w:rPr>
        <w:t>Edgemont Elementary (Provo SD, Utah Co)</w:t>
      </w:r>
      <w:r w:rsidRPr="00846350">
        <w:rPr>
          <w:rFonts w:ascii="Arial" w:eastAsia="Times New Roman" w:hAnsi="Arial" w:cs="Arial"/>
          <w:i/>
          <w:iCs/>
          <w:color w:val="000000"/>
        </w:rPr>
        <w:t>; 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color w:val="000000"/>
        </w:rPr>
        <w:t xml:space="preserve">MTT conducted a community testing event at the school building on Monday 10/4 requested by </w:t>
      </w:r>
      <w:proofErr w:type="spellStart"/>
      <w:r w:rsidRPr="00846350">
        <w:rPr>
          <w:rFonts w:ascii="Arial" w:eastAsia="Times New Roman" w:hAnsi="Arial" w:cs="Arial"/>
          <w:color w:val="000000"/>
        </w:rPr>
        <w:t>UtCo</w:t>
      </w:r>
      <w:proofErr w:type="spellEnd"/>
      <w:r w:rsidRPr="00846350">
        <w:rPr>
          <w:rFonts w:ascii="Arial" w:eastAsia="Times New Roman" w:hAnsi="Arial" w:cs="Arial"/>
          <w:color w:val="000000"/>
        </w:rPr>
        <w:t xml:space="preserve"> and Provo SD; the additional numbers found at that testing event triggered a Test to Stay event which was held on Friday 10/8. School testing occurred during the day 9am-1:30pm, additional community testing offered to parents/other students from 2-4pm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color w:val="000000"/>
        </w:rPr>
        <w:t>*due to high positivity in staff and students, Provo SD and Utah County HD decided to transition the school to remote learning 10/11-10/13 prior to fall break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5"/>
        <w:gridCol w:w="781"/>
        <w:gridCol w:w="692"/>
        <w:gridCol w:w="648"/>
      </w:tblGrid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Edgemont - 10.4-10.8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Positive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Tested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 (5-12)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4CCCC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</w:rPr>
              <w:t>8.36%</w:t>
            </w: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Non-students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7.64%</w:t>
            </w:r>
          </w:p>
        </w:tc>
      </w:tr>
    </w:tbl>
    <w:p w:rsidR="00846350" w:rsidRPr="00846350" w:rsidRDefault="00846350" w:rsidP="00846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lastRenderedPageBreak/>
        <w:t>10/23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color w:val="000000"/>
        </w:rPr>
        <w:t xml:space="preserve">-Did not reach TTS threshold, however Cedar Fort/Utah Co requested assistance from state MTT to conduct a community event to support testing for </w:t>
      </w:r>
      <w:r w:rsidRPr="00846350">
        <w:rPr>
          <w:rFonts w:ascii="Arial" w:eastAsia="Times New Roman" w:hAnsi="Arial" w:cs="Arial"/>
          <w:b/>
          <w:bCs/>
          <w:color w:val="000000"/>
        </w:rPr>
        <w:t>Cedar Valley Elementary (Utah Co)</w:t>
      </w:r>
      <w:r w:rsidRPr="00846350">
        <w:rPr>
          <w:rFonts w:ascii="Arial" w:eastAsia="Times New Roman" w:hAnsi="Arial" w:cs="Arial"/>
          <w:color w:val="000000"/>
        </w:rPr>
        <w:t xml:space="preserve"> students and those from the surrounding areas. They found 9 positive cases (including staff) among a population of 107 students. They will be conducting a community event at a local LDS church near Cedar Valley Elementary School on Saturday 10/23 from 11am-1pm. This local community event completed 20 tests and found 1 positive.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10/26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color w:val="000000"/>
        </w:rPr>
        <w:t xml:space="preserve">-Did not reach TTS threshold, however </w:t>
      </w:r>
      <w:r w:rsidRPr="00846350">
        <w:rPr>
          <w:rFonts w:ascii="Arial" w:eastAsia="Times New Roman" w:hAnsi="Arial" w:cs="Arial"/>
          <w:b/>
          <w:bCs/>
          <w:color w:val="000000"/>
        </w:rPr>
        <w:t>Ignite Academy (Utah Co)</w:t>
      </w:r>
      <w:r w:rsidRPr="00846350">
        <w:rPr>
          <w:rFonts w:ascii="Arial" w:eastAsia="Times New Roman" w:hAnsi="Arial" w:cs="Arial"/>
          <w:color w:val="000000"/>
        </w:rPr>
        <w:t xml:space="preserve"> noticed an increase in cases and wanted to work with MTT to coordinate a community event. This event took place from 3pm-7pm and was open to the community. During this event, MTT conducted 69 tests, with 3 positives and 1 inconclusive.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10/28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color w:val="000000"/>
        </w:rPr>
        <w:t xml:space="preserve">-Did not reach TTS threshold. Held a community event testing site at </w:t>
      </w:r>
      <w:r w:rsidRPr="00846350">
        <w:rPr>
          <w:rFonts w:ascii="Arial" w:eastAsia="Times New Roman" w:hAnsi="Arial" w:cs="Arial"/>
          <w:b/>
          <w:bCs/>
          <w:color w:val="000000"/>
        </w:rPr>
        <w:t>John Hancock Charter Schoo</w:t>
      </w:r>
      <w:r w:rsidRPr="00846350">
        <w:rPr>
          <w:rFonts w:ascii="Arial" w:eastAsia="Times New Roman" w:hAnsi="Arial" w:cs="Arial"/>
          <w:color w:val="000000"/>
        </w:rPr>
        <w:t>l</w:t>
      </w:r>
      <w:r w:rsidRPr="00846350">
        <w:rPr>
          <w:rFonts w:ascii="Arial" w:eastAsia="Times New Roman" w:hAnsi="Arial" w:cs="Arial"/>
          <w:b/>
          <w:bCs/>
          <w:color w:val="000000"/>
        </w:rPr>
        <w:t xml:space="preserve"> (Utah </w:t>
      </w:r>
      <w:proofErr w:type="gramStart"/>
      <w:r w:rsidRPr="00846350">
        <w:rPr>
          <w:rFonts w:ascii="Arial" w:eastAsia="Times New Roman" w:hAnsi="Arial" w:cs="Arial"/>
          <w:b/>
          <w:bCs/>
          <w:color w:val="000000"/>
        </w:rPr>
        <w:t>Co)</w:t>
      </w:r>
      <w:r w:rsidRPr="00846350">
        <w:rPr>
          <w:rFonts w:ascii="Arial" w:eastAsia="Times New Roman" w:hAnsi="Arial" w:cs="Arial"/>
          <w:color w:val="000000"/>
        </w:rPr>
        <w:t>  from</w:t>
      </w:r>
      <w:proofErr w:type="gramEnd"/>
      <w:r w:rsidRPr="00846350">
        <w:rPr>
          <w:rFonts w:ascii="Arial" w:eastAsia="Times New Roman" w:hAnsi="Arial" w:cs="Arial"/>
          <w:color w:val="000000"/>
        </w:rPr>
        <w:t xml:space="preserve"> 4pm-6pm. Conducted 76 tests and found 2 positives.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November 2021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11/15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Daniels Canyon Elementary School (Wasatch Co)</w:t>
      </w:r>
      <w:r w:rsidRPr="00846350">
        <w:rPr>
          <w:rFonts w:ascii="Arial" w:eastAsia="Times New Roman" w:hAnsi="Arial" w:cs="Arial"/>
          <w:color w:val="000000"/>
        </w:rPr>
        <w:t>-The school reached 18 cases and wanted to host a testing event (not an official TTS event). Scheduled two events to cater to students and working families. Will be hosting a community event with support from MTT on 11/15 from 3-6pm and 11/18 from 9am-12pm.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11/16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H C Burton School (Davis Co)-</w:t>
      </w:r>
      <w:r w:rsidRPr="00846350">
        <w:rPr>
          <w:rFonts w:ascii="Arial" w:eastAsia="Times New Roman" w:hAnsi="Arial" w:cs="Arial"/>
          <w:color w:val="000000"/>
        </w:rPr>
        <w:t>School reached 30 cases (including teachers) on 11/12. Worked with Davis County LHD to coordinate a Test to Stay Event for 11/16. They reached 43 cases by the time they had their TTS event. They tested 537 people and found 25 positive cases (4.66%). Prior to the TTS event, there were 2 outbreaks in classrooms. After the event, they found 4 additional outbreaks in classrooms. 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2"/>
        <w:gridCol w:w="1208"/>
        <w:gridCol w:w="952"/>
        <w:gridCol w:w="1512"/>
      </w:tblGrid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Burton elementary (11/16)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Positive tests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Total tests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Percent positivity</w:t>
            </w: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5.04%</w:t>
            </w: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adults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0.00%</w:t>
            </w:r>
          </w:p>
        </w:tc>
      </w:tr>
      <w:tr w:rsidR="00846350" w:rsidRPr="00846350" w:rsidTr="00846350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635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 student was tested 2x, negative both times (495 students tested)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846350" w:rsidRPr="00846350" w:rsidRDefault="00846350" w:rsidP="008463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6350" w:rsidRPr="00846350" w:rsidRDefault="00846350" w:rsidP="0084635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11/16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 xml:space="preserve">Soldier Hollow Charter School (Wasatch Co)- </w:t>
      </w:r>
      <w:r w:rsidRPr="00846350">
        <w:rPr>
          <w:rFonts w:ascii="Arial" w:eastAsia="Times New Roman" w:hAnsi="Arial" w:cs="Arial"/>
          <w:color w:val="000000"/>
        </w:rPr>
        <w:t xml:space="preserve">Reached out to the Mobile Testing Team to coordinate an event as they had confirmed 18 cases within the last 2 weeks and had 12 students/teachers staying home due to symptoms. Held a community testing event after school on 11/12 from 12-2pm. The community reacted positively to the event. They tested 14 students and found 1 positive. The school hosted a school event (not mandatory as the school hadn’t reached the </w:t>
      </w:r>
      <w:proofErr w:type="gramStart"/>
      <w:r w:rsidRPr="00846350">
        <w:rPr>
          <w:rFonts w:ascii="Arial" w:eastAsia="Times New Roman" w:hAnsi="Arial" w:cs="Arial"/>
          <w:color w:val="000000"/>
        </w:rPr>
        <w:t>30 case</w:t>
      </w:r>
      <w:proofErr w:type="gramEnd"/>
      <w:r w:rsidRPr="00846350">
        <w:rPr>
          <w:rFonts w:ascii="Arial" w:eastAsia="Times New Roman" w:hAnsi="Arial" w:cs="Arial"/>
          <w:color w:val="000000"/>
        </w:rPr>
        <w:t xml:space="preserve"> threshold but marketed as Test to Stay) on 11/16 from 8:30am-2:30pm. They had 120 people registered, 81 tested, and found 2 positives.  As of 11/18, the contagion rate reached 13%. 37 students and 7 teachers have tested positive.  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11/17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Lake View School (Bear River HD)</w:t>
      </w:r>
      <w:r w:rsidRPr="00846350">
        <w:rPr>
          <w:rFonts w:ascii="Arial" w:eastAsia="Times New Roman" w:hAnsi="Arial" w:cs="Arial"/>
          <w:color w:val="000000"/>
        </w:rPr>
        <w:t xml:space="preserve">-Reached 28 cases on 11/22. Bear River LHD has been responding to cases by utilizing the public health order to do classroom Test to Stay events. They have done 4 classroom TTS events in the school by utilizing </w:t>
      </w:r>
      <w:proofErr w:type="spellStart"/>
      <w:r w:rsidRPr="00846350">
        <w:rPr>
          <w:rFonts w:ascii="Arial" w:eastAsia="Times New Roman" w:hAnsi="Arial" w:cs="Arial"/>
          <w:color w:val="000000"/>
        </w:rPr>
        <w:t>BinaxNow</w:t>
      </w:r>
      <w:proofErr w:type="spellEnd"/>
      <w:r w:rsidRPr="00846350">
        <w:rPr>
          <w:rFonts w:ascii="Arial" w:eastAsia="Times New Roman" w:hAnsi="Arial" w:cs="Arial"/>
          <w:color w:val="000000"/>
        </w:rPr>
        <w:t xml:space="preserve"> Rapid Antigen tests. 3 out of 4 of the tests were in 5th grade classrooms and this makes up about 85% of the current active cases.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11/18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Oakcrest Elementary School (Salt Lake Co)-</w:t>
      </w:r>
      <w:r w:rsidRPr="00846350">
        <w:rPr>
          <w:rFonts w:ascii="Arial" w:eastAsia="Times New Roman" w:hAnsi="Arial" w:cs="Arial"/>
          <w:color w:val="000000"/>
        </w:rPr>
        <w:t xml:space="preserve">Heard from </w:t>
      </w:r>
      <w:proofErr w:type="spellStart"/>
      <w:r w:rsidRPr="00846350">
        <w:rPr>
          <w:rFonts w:ascii="Arial" w:eastAsia="Times New Roman" w:hAnsi="Arial" w:cs="Arial"/>
          <w:color w:val="000000"/>
        </w:rPr>
        <w:t>SLCo</w:t>
      </w:r>
      <w:proofErr w:type="spellEnd"/>
      <w:r w:rsidRPr="00846350">
        <w:rPr>
          <w:rFonts w:ascii="Arial" w:eastAsia="Times New Roman" w:hAnsi="Arial" w:cs="Arial"/>
          <w:color w:val="000000"/>
        </w:rPr>
        <w:t xml:space="preserve"> LHD about the school reaching their TTS threshold. LHD is working with the school to conduct testing on 11/18 and 11/22. They tested a total of 330 students and found an additional 39 positive cases. 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11/18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</w:rPr>
        <w:t>Utah County</w:t>
      </w:r>
      <w:r w:rsidRPr="00846350">
        <w:rPr>
          <w:rFonts w:ascii="Arial" w:eastAsia="Times New Roman" w:hAnsi="Arial" w:cs="Arial"/>
          <w:color w:val="000000"/>
        </w:rPr>
        <w:t xml:space="preserve">-School staff and LHD reached out to MTT to coordinate community events near 2 different schools that have high case counts. </w:t>
      </w:r>
      <w:proofErr w:type="spellStart"/>
      <w:r w:rsidRPr="00846350">
        <w:rPr>
          <w:rFonts w:ascii="Arial" w:eastAsia="Times New Roman" w:hAnsi="Arial" w:cs="Arial"/>
          <w:b/>
          <w:bCs/>
          <w:color w:val="000000"/>
        </w:rPr>
        <w:t>Grovecrest</w:t>
      </w:r>
      <w:proofErr w:type="spellEnd"/>
      <w:r w:rsidRPr="00846350">
        <w:rPr>
          <w:rFonts w:ascii="Arial" w:eastAsia="Times New Roman" w:hAnsi="Arial" w:cs="Arial"/>
          <w:b/>
          <w:bCs/>
          <w:color w:val="000000"/>
        </w:rPr>
        <w:t xml:space="preserve"> Elementary </w:t>
      </w:r>
      <w:r w:rsidRPr="00846350">
        <w:rPr>
          <w:rFonts w:ascii="Arial" w:eastAsia="Times New Roman" w:hAnsi="Arial" w:cs="Arial"/>
          <w:color w:val="000000"/>
        </w:rPr>
        <w:t xml:space="preserve">reached 27 cases on 11/18. MTT will be conducting testing at </w:t>
      </w:r>
      <w:proofErr w:type="spellStart"/>
      <w:r w:rsidRPr="00846350">
        <w:rPr>
          <w:rFonts w:ascii="Arial" w:eastAsia="Times New Roman" w:hAnsi="Arial" w:cs="Arial"/>
          <w:color w:val="000000"/>
        </w:rPr>
        <w:t>Grovecrest</w:t>
      </w:r>
      <w:proofErr w:type="spellEnd"/>
      <w:r w:rsidRPr="00846350">
        <w:rPr>
          <w:rFonts w:ascii="Arial" w:eastAsia="Times New Roman" w:hAnsi="Arial" w:cs="Arial"/>
          <w:color w:val="000000"/>
        </w:rPr>
        <w:t xml:space="preserve"> Elementary School on 11/20 from 10am-1pm. Information about the testing site at Saratoga Springs community center will be distributed to </w:t>
      </w:r>
      <w:r w:rsidRPr="00846350">
        <w:rPr>
          <w:rFonts w:ascii="Arial" w:eastAsia="Times New Roman" w:hAnsi="Arial" w:cs="Arial"/>
          <w:b/>
          <w:bCs/>
          <w:color w:val="000000"/>
        </w:rPr>
        <w:t>Riverview School</w:t>
      </w:r>
      <w:r w:rsidRPr="00846350">
        <w:rPr>
          <w:rFonts w:ascii="Arial" w:eastAsia="Times New Roman" w:hAnsi="Arial" w:cs="Arial"/>
          <w:color w:val="000000"/>
        </w:rPr>
        <w:t xml:space="preserve">, </w:t>
      </w:r>
      <w:r w:rsidRPr="00846350">
        <w:rPr>
          <w:rFonts w:ascii="Arial" w:eastAsia="Times New Roman" w:hAnsi="Arial" w:cs="Arial"/>
          <w:b/>
          <w:bCs/>
          <w:color w:val="000000"/>
        </w:rPr>
        <w:t>Springside Elementary</w:t>
      </w:r>
      <w:r w:rsidRPr="00846350">
        <w:rPr>
          <w:rFonts w:ascii="Arial" w:eastAsia="Times New Roman" w:hAnsi="Arial" w:cs="Arial"/>
          <w:color w:val="000000"/>
        </w:rPr>
        <w:t xml:space="preserve">, and </w:t>
      </w:r>
      <w:r w:rsidRPr="00846350">
        <w:rPr>
          <w:rFonts w:ascii="Arial" w:eastAsia="Times New Roman" w:hAnsi="Arial" w:cs="Arial"/>
          <w:b/>
          <w:bCs/>
          <w:color w:val="000000"/>
        </w:rPr>
        <w:t>Sage Hills Elementary</w:t>
      </w:r>
      <w:r w:rsidRPr="00846350">
        <w:rPr>
          <w:rFonts w:ascii="Arial" w:eastAsia="Times New Roman" w:hAnsi="Arial" w:cs="Arial"/>
          <w:color w:val="000000"/>
        </w:rPr>
        <w:t>. Community testing event in Saratoga Springs will take place 11/23.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b/>
          <w:bCs/>
          <w:color w:val="000000"/>
          <w:u w:val="single"/>
        </w:rPr>
        <w:t>December 2021</w:t>
      </w:r>
    </w:p>
    <w:p w:rsidR="00846350" w:rsidRPr="00846350" w:rsidRDefault="00846350" w:rsidP="00846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6350">
        <w:rPr>
          <w:rFonts w:ascii="Arial" w:eastAsia="Times New Roman" w:hAnsi="Arial" w:cs="Arial"/>
          <w:i/>
          <w:iCs/>
          <w:color w:val="000000"/>
        </w:rPr>
        <w:t>12/10</w:t>
      </w:r>
    </w:p>
    <w:p w:rsidR="00AF271E" w:rsidRDefault="00846350" w:rsidP="00846350">
      <w:r w:rsidRPr="00846350">
        <w:rPr>
          <w:rFonts w:ascii="Arial" w:eastAsia="Times New Roman" w:hAnsi="Arial" w:cs="Arial"/>
          <w:b/>
          <w:bCs/>
          <w:color w:val="000000"/>
        </w:rPr>
        <w:t>Franklin Discovery Academy (Utah County)-</w:t>
      </w:r>
      <w:r w:rsidRPr="00846350">
        <w:rPr>
          <w:rFonts w:ascii="Arial" w:eastAsia="Times New Roman" w:hAnsi="Arial" w:cs="Arial"/>
          <w:color w:val="000000"/>
        </w:rPr>
        <w:t xml:space="preserve">School staff and LHD reached out to MTT to coordinate a community event. The event took place from 7:30 AM-10:30 AM and conducted 26 </w:t>
      </w:r>
      <w:proofErr w:type="spellStart"/>
      <w:r w:rsidRPr="00846350">
        <w:rPr>
          <w:rFonts w:ascii="Arial" w:eastAsia="Times New Roman" w:hAnsi="Arial" w:cs="Arial"/>
          <w:color w:val="000000"/>
        </w:rPr>
        <w:t>BinaxNow</w:t>
      </w:r>
      <w:proofErr w:type="spellEnd"/>
      <w:r w:rsidRPr="00846350">
        <w:rPr>
          <w:rFonts w:ascii="Arial" w:eastAsia="Times New Roman" w:hAnsi="Arial" w:cs="Arial"/>
          <w:color w:val="000000"/>
        </w:rPr>
        <w:t xml:space="preserve"> rapid antigen tests with 0 positive results.</w:t>
      </w:r>
    </w:p>
    <w:sectPr w:rsidR="00AF27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50"/>
    <w:rsid w:val="00846350"/>
    <w:rsid w:val="00AF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96E91"/>
  <w15:chartTrackingRefBased/>
  <w15:docId w15:val="{B3BFD2E4-B3C9-4855-8353-2018A3EA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46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2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1076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Graul</dc:creator>
  <cp:keywords/>
  <dc:description/>
  <cp:lastModifiedBy>Maggie Graul</cp:lastModifiedBy>
  <cp:revision>1</cp:revision>
  <dcterms:created xsi:type="dcterms:W3CDTF">2022-01-21T22:01:00Z</dcterms:created>
  <dcterms:modified xsi:type="dcterms:W3CDTF">2022-01-21T22:11:00Z</dcterms:modified>
</cp:coreProperties>
</file>